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84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62"/>
        <w:gridCol w:w="6174"/>
      </w:tblGrid>
      <w:tr>
        <w:trPr>
          <w:trHeight w:val="557" w:hRule="atLeast"/>
        </w:trPr>
        <w:tc>
          <w:tcPr>
            <w:tcW w:w="84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Public Service Description </w:t>
            </w:r>
          </w:p>
        </w:tc>
      </w:tr>
      <w:tr>
        <w:trPr>
          <w:trHeight w:val="557" w:hRule="atLeast"/>
        </w:trPr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171" w:leader="none"/>
              </w:tabs>
              <w:spacing w:lineRule="auto" w:line="240" w:before="0" w:after="0"/>
              <w:ind w:left="29" w:hanging="29"/>
              <w:contextualSpacing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Public</w:t>
            </w:r>
            <w:r>
              <w:rPr>
                <w:b/>
                <w:lang w:val="en-US"/>
              </w:rPr>
              <w:t xml:space="preserve"> Service Title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Notification of </w:t>
            </w:r>
            <w:r>
              <w:rPr>
                <w:b/>
                <w:lang w:val="en-US"/>
              </w:rPr>
              <w:t xml:space="preserve">Enrollment </w:t>
            </w:r>
            <w:r>
              <w:rPr>
                <w:b/>
                <w:lang w:val="en-US"/>
              </w:rPr>
              <w:t>changes in Higher education</w:t>
            </w:r>
          </w:p>
        </w:tc>
      </w:tr>
      <w:tr>
        <w:trPr>
          <w:trHeight w:val="561" w:hRule="atLeast"/>
        </w:trPr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171" w:leader="none"/>
              </w:tabs>
              <w:spacing w:lineRule="auto" w:line="240" w:before="0" w:after="0"/>
              <w:ind w:left="29" w:hanging="29"/>
              <w:contextualSpacing/>
              <w:rPr>
                <w:rFonts w:ascii="Calibri" w:hAnsi="Calibri"/>
                <w:b/>
                <w:b/>
                <w:lang w:val="en-US"/>
              </w:rPr>
            </w:pPr>
            <w:r>
              <w:rPr>
                <w:b/>
                <w:lang w:val="en-US"/>
              </w:rPr>
              <w:t>Public Organization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Greek Academic Network (G</w:t>
            </w:r>
            <w:r>
              <w:rPr>
                <w:b/>
                <w:lang w:val="en-US"/>
              </w:rPr>
              <w:t>U</w:t>
            </w:r>
            <w:r>
              <w:rPr>
                <w:b/>
                <w:lang w:val="en-US"/>
              </w:rPr>
              <w:t>net)</w:t>
            </w:r>
          </w:p>
        </w:tc>
      </w:tr>
      <w:tr>
        <w:trPr>
          <w:trHeight w:val="2821" w:hRule="atLeast"/>
        </w:trPr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171" w:leader="none"/>
              </w:tabs>
              <w:spacing w:lineRule="auto" w:line="240" w:before="0" w:after="0"/>
              <w:ind w:left="29" w:hanging="29"/>
              <w:contextualSpacing/>
              <w:rPr>
                <w:lang w:val="en-US"/>
              </w:rPr>
            </w:pPr>
            <w:r>
              <w:rPr>
                <w:b/>
                <w:lang w:val="en-US"/>
              </w:rPr>
              <w:t>Service Description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The service goal </w:t>
            </w:r>
            <w:r>
              <w:rPr>
                <w:lang w:val="en-US"/>
              </w:rPr>
              <w:t>is</w:t>
            </w:r>
            <w:r>
              <w:rPr>
                <w:lang w:val="en-US"/>
              </w:rPr>
              <w:t xml:space="preserve"> to provide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enrollment status information synchronously or asynchronously. </w:t>
            </w:r>
            <w:r>
              <w:rPr>
                <w:lang w:val="en-US"/>
              </w:rPr>
              <w:t>The service implements a mediator between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Academic Institution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'</w:t>
            </w:r>
            <w:r>
              <w:rPr>
                <w:lang w:val="en-US"/>
              </w:rPr>
              <w:t xml:space="preserve"> trusted </w:t>
            </w:r>
            <w:r>
              <w:rPr>
                <w:lang w:val="en-US"/>
              </w:rPr>
              <w:t xml:space="preserve">information systems and public organizations. </w:t>
            </w:r>
            <w:r>
              <w:rPr>
                <w:lang w:val="en-US"/>
              </w:rPr>
              <w:t>A common usage scenario is the validation of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student </w:t>
            </w:r>
            <w:r>
              <w:rPr>
                <w:lang w:val="en-US"/>
              </w:rPr>
              <w:t xml:space="preserve">eligibility </w:t>
            </w:r>
            <w:r>
              <w:rPr>
                <w:lang w:val="en-US"/>
              </w:rPr>
              <w:t xml:space="preserve">either </w:t>
            </w:r>
            <w:r>
              <w:rPr>
                <w:lang w:val="en-US"/>
              </w:rPr>
              <w:t xml:space="preserve">for a social benefit or </w:t>
            </w:r>
            <w:r>
              <w:rPr>
                <w:lang w:val="en-US"/>
              </w:rPr>
              <w:t xml:space="preserve">a </w:t>
            </w:r>
            <w:r>
              <w:rPr>
                <w:lang w:val="en-US"/>
              </w:rPr>
              <w:t xml:space="preserve">compulsory enlistment for military service. </w:t>
            </w:r>
            <w:r>
              <w:rPr>
                <w:lang w:val="en-US"/>
              </w:rPr>
              <w:t xml:space="preserve">The service comprises of </w:t>
            </w:r>
            <w:r>
              <w:rPr>
                <w:lang w:val="en-US"/>
              </w:rPr>
              <w:t xml:space="preserve">three main parts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lang w:val="en-US"/>
              </w:rPr>
              <w:t xml:space="preserve">an online poll based real-time validation of the enrollment status,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lang w:val="en-US"/>
              </w:rPr>
              <w:t xml:space="preserve">a process that allows to eligible public organization to request a notification of enrollment </w:t>
            </w:r>
            <w:r>
              <w:rPr>
                <w:lang w:val="en-US"/>
              </w:rPr>
              <w:t>termination</w:t>
            </w:r>
            <w:r>
              <w:rPr>
                <w:lang w:val="en-US"/>
              </w:rPr>
              <w:t xml:space="preserve"> for a specific student and finally,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lang w:val="en-US"/>
              </w:rPr>
              <w:t xml:space="preserve">the notification service itself that will be triggered when ever a student enrollment </w:t>
            </w:r>
            <w:r>
              <w:rPr>
                <w:lang w:val="en-US"/>
              </w:rPr>
              <w:t xml:space="preserve">status </w:t>
            </w:r>
            <w:r>
              <w:rPr>
                <w:lang w:val="en-US"/>
              </w:rPr>
              <w:t>changes to inactive.</w:t>
            </w:r>
          </w:p>
        </w:tc>
      </w:tr>
      <w:tr>
        <w:trPr/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171" w:leader="none"/>
              </w:tabs>
              <w:spacing w:lineRule="auto" w:line="240" w:before="0" w:after="0"/>
              <w:ind w:left="29" w:hanging="29"/>
              <w:contextualSpacing/>
              <w:rPr>
                <w:rFonts w:ascii="Calibri" w:hAnsi="Calibri"/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Describe delivery channels for the public service  </w:t>
            </w:r>
          </w:p>
          <w:p>
            <w:pPr>
              <w:pStyle w:val="Normal"/>
              <w:spacing w:lineRule="auto" w:line="240" w:before="0" w:after="0"/>
              <w:ind w:left="29" w:hanging="29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service is provided as a machine to machine Web Service.</w:t>
            </w:r>
          </w:p>
        </w:tc>
      </w:tr>
      <w:tr>
        <w:trPr/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171" w:leader="none"/>
              </w:tabs>
              <w:spacing w:lineRule="auto" w:line="240" w:before="0" w:after="0"/>
              <w:ind w:left="29" w:hanging="29"/>
              <w:contextualSpacing/>
              <w:rPr>
                <w:rFonts w:ascii="Calibri" w:hAnsi="Calibri"/>
                <w:b/>
                <w:b/>
                <w:lang w:val="en-US"/>
              </w:rPr>
            </w:pPr>
            <w:r>
              <w:rPr>
                <w:b/>
                <w:lang w:val="en-US"/>
              </w:rPr>
              <w:t>Describe External Services, consumed by the Public Service</w:t>
            </w:r>
          </w:p>
          <w:p>
            <w:pPr>
              <w:pStyle w:val="ListParagraph"/>
              <w:tabs>
                <w:tab w:val="left" w:pos="171" w:leader="none"/>
              </w:tabs>
              <w:spacing w:lineRule="auto" w:line="240" w:before="0" w:after="0"/>
              <w:ind w:left="29" w:hanging="0"/>
              <w:contextualSpacing/>
              <w:rPr>
                <w:rFonts w:ascii="Calibri" w:hAnsi="Calibri"/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ListParagraph"/>
              <w:tabs>
                <w:tab w:val="left" w:pos="171" w:leader="none"/>
              </w:tabs>
              <w:spacing w:lineRule="auto" w:line="240" w:before="0" w:after="0"/>
              <w:ind w:left="29" w:hanging="0"/>
              <w:contextualSpacing/>
              <w:rPr>
                <w:rFonts w:ascii="Calibri" w:hAnsi="Calibri"/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The Service utilizes existing interoperability channels with remote Students Information Systems </w:t>
            </w:r>
            <w:r>
              <w:rPr>
                <w:lang w:val="en-US"/>
              </w:rPr>
              <w:t xml:space="preserve">(SIS) </w:t>
            </w:r>
            <w:r>
              <w:rPr>
                <w:lang w:val="en-US"/>
              </w:rPr>
              <w:t xml:space="preserve">which are installed and maintained by the </w:t>
            </w:r>
            <w:r>
              <w:rPr>
                <w:lang w:val="en-US"/>
              </w:rPr>
              <w:t>Academic Institutions</w:t>
            </w:r>
            <w:r>
              <w:rPr>
                <w:lang w:val="en-US"/>
              </w:rPr>
              <w:t>.</w:t>
            </w:r>
          </w:p>
        </w:tc>
      </w:tr>
      <w:tr>
        <w:trPr>
          <w:trHeight w:val="2854" w:hRule="atLeast"/>
        </w:trPr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171" w:leader="none"/>
              </w:tabs>
              <w:spacing w:lineRule="auto" w:line="240" w:before="0" w:after="0"/>
              <w:ind w:left="29" w:hanging="29"/>
              <w:contextualSpacing/>
              <w:rPr>
                <w:rFonts w:ascii="Calibri" w:hAnsi="Calibri"/>
                <w:b/>
                <w:b/>
                <w:lang w:val="en-US"/>
              </w:rPr>
            </w:pPr>
            <w:r>
              <w:rPr>
                <w:b/>
                <w:lang w:val="en-US"/>
              </w:rPr>
              <w:t>Describe the Service Workflow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lang w:val="en-US"/>
              </w:rPr>
              <w:t xml:space="preserve">The </w:t>
            </w:r>
            <w:r>
              <w:rPr>
                <w:lang w:val="en-US"/>
              </w:rPr>
              <w:t>service consumer</w:t>
            </w:r>
            <w:r>
              <w:rPr>
                <w:lang w:val="en-US"/>
              </w:rPr>
              <w:t xml:space="preserve">/public organization gets validated and receives </w:t>
            </w:r>
            <w:r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credentials </w:t>
            </w:r>
            <w:r>
              <w:rPr>
                <w:lang w:val="en-US"/>
              </w:rPr>
              <w:t>required</w:t>
            </w:r>
            <w:r>
              <w:rPr>
                <w:lang w:val="en-US"/>
              </w:rPr>
              <w:t>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lang w:val="en-US"/>
              </w:rPr>
              <w:t>The service consumer request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 xml:space="preserve"> the current enrollment status of </w:t>
            </w:r>
            <w:r>
              <w:rPr>
                <w:lang w:val="en-US"/>
              </w:rPr>
              <w:t>a student.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lang w:val="en-US"/>
              </w:rPr>
              <w:t xml:space="preserve">The producer </w:t>
            </w:r>
            <w:r>
              <w:rPr>
                <w:lang w:val="en-US"/>
              </w:rPr>
              <w:t xml:space="preserve">queries the remote Student Information Systems (SIS) in real time and </w:t>
            </w:r>
            <w:r>
              <w:rPr>
                <w:lang w:val="en-US"/>
              </w:rPr>
              <w:t>returns a list of active student enrollments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lang w:val="en-US"/>
              </w:rPr>
              <w:t>The service consumer may request to be notified when a student enrollment is no longer active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lang w:val="en-US"/>
              </w:rPr>
              <w:t>A pending notification record is created for the service consumer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lang w:val="en-US"/>
              </w:rPr>
              <w:t xml:space="preserve">A scheduled job retrieves changes in student records and </w:t>
            </w:r>
            <w:r>
              <w:rPr>
                <w:lang w:val="en-US"/>
              </w:rPr>
              <w:t>searches for relevant modifications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lang w:val="en-US"/>
              </w:rPr>
              <w:t xml:space="preserve">Push notification is sent to public organizations that have requested to get notified.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lang w:val="en-US"/>
              </w:rPr>
              <w:t>The acknowledgment of notification retrieval, deletes the corresponding pending notification record.</w:t>
            </w:r>
          </w:p>
        </w:tc>
      </w:tr>
      <w:tr>
        <w:trPr>
          <w:trHeight w:val="2124" w:hRule="atLeast"/>
        </w:trPr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171" w:leader="none"/>
              </w:tabs>
              <w:spacing w:lineRule="auto" w:line="240" w:before="0" w:after="0"/>
              <w:ind w:left="29" w:hanging="29"/>
              <w:contextualSpacing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Describe any other useful information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Social Security Number has been suggested to be used as an identifier for the student/citizen by the consumer service, because of its national applicability.</w:t>
            </w:r>
          </w:p>
        </w:tc>
      </w:tr>
    </w:tbl>
    <w:p>
      <w:pPr>
        <w:pStyle w:val="Normal"/>
        <w:spacing w:before="0" w:after="160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0a3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33a4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d1f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LibreOffice/5.0.6.2$Linux_X86_64 LibreOffice_project/00$Build-2</Application>
  <Paragraphs>25</Paragraphs>
  <Company>BLACK EDITION - tum0r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2017-05-18T09:50:00Z</dcterms:created>
  <dc:creator>ΘΟΔΩΡΗΣ ΠΑΠΑΔΟΠΟΥΛΟΣ</dc:creator>
  <dc:language>en-US</dc:language>
  <cp:lastModifiedBy>Nikos Voutsinas</cp:lastModifiedBy>
  <dcterms:modified xsi:type="dcterms:W3CDTF">2017-10-26T18:58:48Z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BLACK EDITION - tum0r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